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EA" w:rsidRDefault="0070153A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13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 składane na podstawie art. 117 ust. 4 ustawy z dnia 11 września 2019 r. Prawo zamówień publicznych (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t.j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Dz. U. z 2021 r., poz. 1129 z 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późn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. zm.) - dal</w:t>
      </w:r>
      <w:bookmarkStart w:id="0" w:name="_GoBack"/>
      <w:bookmarkEnd w:id="0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ej: ustawa Pzp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C34AEA" w:rsidRPr="0070153A" w:rsidRDefault="00C34AEA" w:rsidP="00F20528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70153A">
        <w:rPr>
          <w:sz w:val="22"/>
          <w:szCs w:val="22"/>
        </w:rPr>
        <w:t xml:space="preserve">Na potrzeby </w:t>
      </w:r>
      <w:r w:rsidR="00624586" w:rsidRPr="0070153A">
        <w:rPr>
          <w:sz w:val="22"/>
          <w:szCs w:val="22"/>
        </w:rPr>
        <w:t>niniejszego</w:t>
      </w:r>
      <w:r w:rsidRPr="0070153A">
        <w:rPr>
          <w:sz w:val="22"/>
          <w:szCs w:val="22"/>
        </w:rPr>
        <w:t xml:space="preserve"> postępowania </w:t>
      </w:r>
      <w:r w:rsidR="00F20528" w:rsidRPr="0070153A">
        <w:rPr>
          <w:sz w:val="22"/>
          <w:szCs w:val="22"/>
        </w:rPr>
        <w:t xml:space="preserve">pn. </w:t>
      </w:r>
      <w:r w:rsidR="0070153A" w:rsidRPr="0070153A">
        <w:rPr>
          <w:b/>
          <w:bCs/>
          <w:sz w:val="22"/>
          <w:szCs w:val="22"/>
        </w:rPr>
        <w:t xml:space="preserve">Dostawa odczynników i materiałów zużywalnych do badań </w:t>
      </w:r>
      <w:proofErr w:type="spellStart"/>
      <w:r w:rsidR="0070153A" w:rsidRPr="0070153A">
        <w:rPr>
          <w:b/>
          <w:bCs/>
          <w:sz w:val="22"/>
          <w:szCs w:val="22"/>
        </w:rPr>
        <w:t>koagulologicznych</w:t>
      </w:r>
      <w:proofErr w:type="spellEnd"/>
      <w:r w:rsidR="0070153A" w:rsidRPr="0070153A">
        <w:rPr>
          <w:b/>
          <w:bCs/>
          <w:sz w:val="22"/>
          <w:szCs w:val="22"/>
        </w:rPr>
        <w:t xml:space="preserve"> wraz z dzierżawą analizatora </w:t>
      </w:r>
      <w:proofErr w:type="spellStart"/>
      <w:r w:rsidR="0070153A" w:rsidRPr="0070153A">
        <w:rPr>
          <w:b/>
          <w:bCs/>
          <w:sz w:val="22"/>
          <w:szCs w:val="22"/>
        </w:rPr>
        <w:t>koagulologicznego</w:t>
      </w:r>
      <w:proofErr w:type="spellEnd"/>
      <w:r w:rsidR="0070153A" w:rsidRPr="0070153A">
        <w:rPr>
          <w:sz w:val="22"/>
          <w:szCs w:val="22"/>
        </w:rPr>
        <w:t xml:space="preserve"> </w:t>
      </w:r>
      <w:r w:rsidRPr="0070153A">
        <w:rPr>
          <w:sz w:val="22"/>
          <w:szCs w:val="22"/>
        </w:rPr>
        <w:t>działając jako pełnomocnik podmiotów, w imieniu których składane jest oświadczenie oświadczam, że: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Pr="00E94880" w:rsidRDefault="00C34AEA" w:rsidP="006B0F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</w:p>
    <w:p w:rsidR="006B0F2D" w:rsidRPr="006341B9" w:rsidRDefault="006B0F2D" w:rsidP="006B0F2D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:rsidR="006B0F2D" w:rsidRPr="006341B9" w:rsidRDefault="006B0F2D" w:rsidP="006B0F2D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6B0F2D">
      <w:headerReference w:type="default" r:id="rId8"/>
      <w:pgSz w:w="11906" w:h="16838"/>
      <w:pgMar w:top="426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70153A">
      <w:rPr>
        <w:sz w:val="18"/>
        <w:szCs w:val="18"/>
      </w:rPr>
      <w:t>DEZ/Z/341/ZP –37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232E4"/>
    <w:multiLevelType w:val="hybridMultilevel"/>
    <w:tmpl w:val="37A6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2C322F"/>
    <w:rsid w:val="00327F3E"/>
    <w:rsid w:val="00624586"/>
    <w:rsid w:val="006B0F2D"/>
    <w:rsid w:val="0070153A"/>
    <w:rsid w:val="00831D42"/>
    <w:rsid w:val="00AF380C"/>
    <w:rsid w:val="00C34AEA"/>
    <w:rsid w:val="00C8644F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2</cp:revision>
  <dcterms:created xsi:type="dcterms:W3CDTF">2022-07-29T10:06:00Z</dcterms:created>
  <dcterms:modified xsi:type="dcterms:W3CDTF">2022-07-29T10:06:00Z</dcterms:modified>
</cp:coreProperties>
</file>